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807D" w14:textId="16D04129" w:rsidR="0069124E" w:rsidRPr="00606D8C" w:rsidRDefault="001A2EDE" w:rsidP="00787439">
      <w:pPr>
        <w:spacing w:line="240" w:lineRule="auto"/>
        <w:rPr>
          <w:color w:val="2F5496" w:themeColor="accent1" w:themeShade="BF"/>
          <w:sz w:val="40"/>
          <w:szCs w:val="40"/>
        </w:rPr>
      </w:pPr>
      <w:r w:rsidRPr="00606D8C">
        <w:rPr>
          <w:b/>
          <w:bCs/>
          <w:color w:val="2F5496" w:themeColor="accent1" w:themeShade="BF"/>
          <w:sz w:val="40"/>
          <w:szCs w:val="40"/>
        </w:rPr>
        <w:t>O</w:t>
      </w:r>
      <w:r w:rsidR="009C2E63" w:rsidRPr="00606D8C">
        <w:rPr>
          <w:b/>
          <w:bCs/>
          <w:color w:val="2F5496" w:themeColor="accent1" w:themeShade="BF"/>
          <w:sz w:val="40"/>
          <w:szCs w:val="40"/>
        </w:rPr>
        <w:t xml:space="preserve">rganist og kantor </w:t>
      </w:r>
    </w:p>
    <w:p w14:paraId="340D195F" w14:textId="77777777" w:rsidR="009C2E63" w:rsidRPr="00606D8C" w:rsidRDefault="009C2E63" w:rsidP="00D66635">
      <w:pPr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606D8C">
        <w:rPr>
          <w:b/>
          <w:bCs/>
          <w:color w:val="2F5496" w:themeColor="accent1" w:themeShade="BF"/>
          <w:sz w:val="24"/>
          <w:szCs w:val="24"/>
        </w:rPr>
        <w:t xml:space="preserve">Brønderslev Kirke </w:t>
      </w:r>
    </w:p>
    <w:p w14:paraId="5F8ABF1B" w14:textId="77777777" w:rsidR="00FB434C" w:rsidRPr="00FB434C" w:rsidRDefault="00FB434C" w:rsidP="00D66635">
      <w:pPr>
        <w:spacing w:line="240" w:lineRule="auto"/>
        <w:rPr>
          <w:b/>
          <w:bCs/>
          <w:sz w:val="4"/>
          <w:szCs w:val="4"/>
        </w:rPr>
      </w:pPr>
    </w:p>
    <w:p w14:paraId="28EFD26E" w14:textId="2D24F129" w:rsidR="009C2E63" w:rsidRDefault="00341208" w:rsidP="00D6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fuldtidsstilling</w:t>
      </w:r>
      <w:r w:rsidR="009C2E63">
        <w:rPr>
          <w:sz w:val="24"/>
          <w:szCs w:val="24"/>
        </w:rPr>
        <w:t xml:space="preserve"> som hovedorganist og kantor ved Brønderslev Kirke, Bredgade 102, 9700 Brønderslev, er ledig pr. 1. januar eller snarest derefter. </w:t>
      </w:r>
    </w:p>
    <w:p w14:paraId="2B18A313" w14:textId="2B583296" w:rsidR="00055F2E" w:rsidRPr="006F0EFA" w:rsidRDefault="009C2E63" w:rsidP="00D66635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I hjertet af den blomstrende købstad Brønderslev med et rigt butiksliv, spændende spisesteder og en smuk </w:t>
      </w:r>
      <w:r w:rsidR="00172801">
        <w:rPr>
          <w:sz w:val="24"/>
          <w:szCs w:val="24"/>
        </w:rPr>
        <w:t>r</w:t>
      </w:r>
      <w:r>
        <w:rPr>
          <w:sz w:val="24"/>
          <w:szCs w:val="24"/>
        </w:rPr>
        <w:t>hododendronpark</w:t>
      </w:r>
      <w:r w:rsidR="00192D13">
        <w:rPr>
          <w:sz w:val="24"/>
          <w:szCs w:val="24"/>
        </w:rPr>
        <w:t xml:space="preserve"> ligger vores to kirker; </w:t>
      </w:r>
      <w:r w:rsidR="00055F2E">
        <w:rPr>
          <w:sz w:val="24"/>
          <w:szCs w:val="24"/>
        </w:rPr>
        <w:t xml:space="preserve">den store </w:t>
      </w:r>
      <w:r w:rsidR="00192D13">
        <w:rPr>
          <w:sz w:val="24"/>
          <w:szCs w:val="24"/>
        </w:rPr>
        <w:t>Brønderslev Kirke fra</w:t>
      </w:r>
      <w:r w:rsidR="00055F2E">
        <w:rPr>
          <w:sz w:val="24"/>
          <w:szCs w:val="24"/>
        </w:rPr>
        <w:t xml:space="preserve"> 1922 i Bredgade og </w:t>
      </w:r>
      <w:r w:rsidR="00192D13">
        <w:rPr>
          <w:sz w:val="24"/>
          <w:szCs w:val="24"/>
        </w:rPr>
        <w:t>G</w:t>
      </w:r>
      <w:r w:rsidR="00055F2E">
        <w:rPr>
          <w:sz w:val="24"/>
          <w:szCs w:val="24"/>
        </w:rPr>
        <w:t>l.</w:t>
      </w:r>
      <w:r w:rsidR="00192D13">
        <w:rPr>
          <w:sz w:val="24"/>
          <w:szCs w:val="24"/>
        </w:rPr>
        <w:t xml:space="preserve"> Kirke </w:t>
      </w:r>
      <w:r w:rsidR="0039664A">
        <w:rPr>
          <w:sz w:val="24"/>
          <w:szCs w:val="24"/>
        </w:rPr>
        <w:t>fra 1100-tallet p</w:t>
      </w:r>
      <w:r w:rsidR="007D2980">
        <w:rPr>
          <w:sz w:val="24"/>
          <w:szCs w:val="24"/>
        </w:rPr>
        <w:t>å</w:t>
      </w:r>
      <w:r w:rsidR="00192D13">
        <w:rPr>
          <w:sz w:val="24"/>
          <w:szCs w:val="24"/>
        </w:rPr>
        <w:t xml:space="preserve"> </w:t>
      </w:r>
      <w:r w:rsidR="00055F2E">
        <w:rPr>
          <w:sz w:val="24"/>
          <w:szCs w:val="24"/>
        </w:rPr>
        <w:t xml:space="preserve">Brønderslev </w:t>
      </w:r>
      <w:r w:rsidR="00172801">
        <w:rPr>
          <w:sz w:val="24"/>
          <w:szCs w:val="24"/>
        </w:rPr>
        <w:t>K</w:t>
      </w:r>
      <w:r w:rsidR="00192D13">
        <w:rPr>
          <w:sz w:val="24"/>
          <w:szCs w:val="24"/>
        </w:rPr>
        <w:t xml:space="preserve">irkegård.  </w:t>
      </w:r>
    </w:p>
    <w:p w14:paraId="66B8DE0C" w14:textId="2617F101" w:rsidR="00DE2574" w:rsidRDefault="00DE2574" w:rsidP="00D6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Brønderslev Kirke og Sognegård er et kirkeligt og kulturelt samlingspunkt, ikke kun for Brønderslev by, men for hele oplandet. Musik- og foreningslivet</w:t>
      </w:r>
      <w:r w:rsidR="0009672A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her et vigtigt element i byens rige kulturliv - i et fint og givende samspil med byens øvrige kulturinstitutioner. </w:t>
      </w:r>
    </w:p>
    <w:p w14:paraId="3422C419" w14:textId="77777777" w:rsidR="000C6310" w:rsidRPr="00346885" w:rsidRDefault="000C6310" w:rsidP="00D66635">
      <w:pPr>
        <w:spacing w:line="240" w:lineRule="auto"/>
        <w:rPr>
          <w:sz w:val="6"/>
          <w:szCs w:val="6"/>
        </w:rPr>
      </w:pPr>
    </w:p>
    <w:p w14:paraId="665855AC" w14:textId="32DE373D" w:rsidR="00DE2574" w:rsidRDefault="0011099D" w:rsidP="00D66635">
      <w:pPr>
        <w:spacing w:line="240" w:lineRule="auto"/>
        <w:rPr>
          <w:sz w:val="24"/>
          <w:szCs w:val="24"/>
        </w:rPr>
      </w:pPr>
      <w:r w:rsidRPr="00346885">
        <w:rPr>
          <w:b/>
          <w:bCs/>
          <w:color w:val="2F5496" w:themeColor="accent1" w:themeShade="BF"/>
          <w:sz w:val="24"/>
          <w:szCs w:val="24"/>
        </w:rPr>
        <w:t xml:space="preserve">Faglige </w:t>
      </w:r>
      <w:r w:rsidR="00A6533B" w:rsidRPr="00346885">
        <w:rPr>
          <w:b/>
          <w:bCs/>
          <w:color w:val="2F5496" w:themeColor="accent1" w:themeShade="BF"/>
          <w:sz w:val="24"/>
          <w:szCs w:val="24"/>
        </w:rPr>
        <w:t xml:space="preserve">og menneskelige </w:t>
      </w:r>
      <w:r w:rsidRPr="00346885">
        <w:rPr>
          <w:b/>
          <w:bCs/>
          <w:color w:val="2F5496" w:themeColor="accent1" w:themeShade="BF"/>
          <w:sz w:val="24"/>
          <w:szCs w:val="24"/>
        </w:rPr>
        <w:t>kvalifikationer</w:t>
      </w:r>
      <w:r w:rsidR="00682B0F" w:rsidRPr="00A6533B">
        <w:rPr>
          <w:b/>
          <w:bCs/>
          <w:color w:val="2F5496" w:themeColor="accent1" w:themeShade="BF"/>
          <w:sz w:val="28"/>
          <w:szCs w:val="28"/>
        </w:rPr>
        <w:br/>
      </w:r>
      <w:r w:rsidR="00DE2574">
        <w:rPr>
          <w:sz w:val="24"/>
          <w:szCs w:val="24"/>
        </w:rPr>
        <w:t xml:space="preserve">Til den ledige stilling som hovedorganist og kantor søger menighedsrådet en person med følgende faglige kvalifikationer og </w:t>
      </w:r>
      <w:r w:rsidR="006F0EFA">
        <w:rPr>
          <w:sz w:val="24"/>
          <w:szCs w:val="24"/>
        </w:rPr>
        <w:t>menneskelige</w:t>
      </w:r>
      <w:r w:rsidR="00DE2574">
        <w:rPr>
          <w:sz w:val="24"/>
          <w:szCs w:val="24"/>
        </w:rPr>
        <w:t xml:space="preserve"> kvaliteter: </w:t>
      </w:r>
    </w:p>
    <w:p w14:paraId="65DB9CBF" w14:textId="03C2560B" w:rsidR="008978C6" w:rsidRDefault="00B358DC" w:rsidP="00D66635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højtuddannet kirkemusiker, der har kompetencer til at præstere på et højt </w:t>
      </w:r>
      <w:r w:rsidR="00F143D2">
        <w:rPr>
          <w:sz w:val="24"/>
          <w:szCs w:val="24"/>
        </w:rPr>
        <w:t xml:space="preserve">fagligt </w:t>
      </w:r>
      <w:r>
        <w:rPr>
          <w:sz w:val="24"/>
          <w:szCs w:val="24"/>
        </w:rPr>
        <w:t xml:space="preserve">niveau i Brønderslev Kirke </w:t>
      </w:r>
      <w:r w:rsidR="00F143D2">
        <w:rPr>
          <w:sz w:val="24"/>
          <w:szCs w:val="24"/>
        </w:rPr>
        <w:t xml:space="preserve">- med et voksent pigekor på 23 medlemmer og </w:t>
      </w:r>
      <w:r>
        <w:rPr>
          <w:sz w:val="24"/>
          <w:szCs w:val="24"/>
        </w:rPr>
        <w:t>på et</w:t>
      </w:r>
      <w:r w:rsidRPr="00B358DC">
        <w:rPr>
          <w:sz w:val="24"/>
          <w:szCs w:val="24"/>
        </w:rPr>
        <w:t xml:space="preserve"> </w:t>
      </w:r>
      <w:r w:rsidR="000C6310">
        <w:rPr>
          <w:sz w:val="24"/>
          <w:szCs w:val="24"/>
        </w:rPr>
        <w:t xml:space="preserve">Th. </w:t>
      </w:r>
      <w:r w:rsidRPr="00B358DC">
        <w:rPr>
          <w:sz w:val="24"/>
          <w:szCs w:val="24"/>
        </w:rPr>
        <w:t>Frobenius</w:t>
      </w:r>
      <w:r>
        <w:rPr>
          <w:sz w:val="24"/>
          <w:szCs w:val="24"/>
        </w:rPr>
        <w:t>-</w:t>
      </w:r>
      <w:r w:rsidRPr="00B358DC">
        <w:rPr>
          <w:sz w:val="24"/>
          <w:szCs w:val="24"/>
        </w:rPr>
        <w:t>orgel fra 1972 med 3</w:t>
      </w:r>
      <w:r w:rsidR="000C6310">
        <w:rPr>
          <w:sz w:val="24"/>
          <w:szCs w:val="24"/>
        </w:rPr>
        <w:t>3</w:t>
      </w:r>
      <w:r w:rsidRPr="00B358DC">
        <w:rPr>
          <w:sz w:val="24"/>
          <w:szCs w:val="24"/>
        </w:rPr>
        <w:t xml:space="preserve"> stemmer</w:t>
      </w:r>
      <w:r w:rsidR="00F143D2">
        <w:rPr>
          <w:sz w:val="24"/>
          <w:szCs w:val="24"/>
        </w:rPr>
        <w:t>. Hertil kommer, at du</w:t>
      </w:r>
      <w:r>
        <w:rPr>
          <w:sz w:val="24"/>
          <w:szCs w:val="24"/>
        </w:rPr>
        <w:t xml:space="preserve"> i samarbejde med kirkens 4 præster, </w:t>
      </w:r>
      <w:r w:rsidR="00F143D2">
        <w:rPr>
          <w:sz w:val="24"/>
          <w:szCs w:val="24"/>
        </w:rPr>
        <w:t>9</w:t>
      </w:r>
      <w:r w:rsidR="00897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kirkefunktionærer </w:t>
      </w:r>
      <w:r w:rsidR="008978C6">
        <w:rPr>
          <w:sz w:val="24"/>
          <w:szCs w:val="24"/>
        </w:rPr>
        <w:t xml:space="preserve">og 15 valgte menighedsrådsmedlemmer </w:t>
      </w:r>
      <w:r w:rsidR="00F143D2">
        <w:rPr>
          <w:sz w:val="24"/>
          <w:szCs w:val="24"/>
        </w:rPr>
        <w:t>kan</w:t>
      </w:r>
      <w:r w:rsidR="008978C6">
        <w:rPr>
          <w:sz w:val="24"/>
          <w:szCs w:val="24"/>
        </w:rPr>
        <w:t xml:space="preserve"> bidrage til og fastholde et højt aktivitetsniveau ved Brønderslev Kirke</w:t>
      </w:r>
      <w:r w:rsidR="0009672A">
        <w:rPr>
          <w:sz w:val="24"/>
          <w:szCs w:val="24"/>
        </w:rPr>
        <w:t>, Gl. Kirke</w:t>
      </w:r>
      <w:r w:rsidR="008978C6">
        <w:rPr>
          <w:sz w:val="24"/>
          <w:szCs w:val="24"/>
        </w:rPr>
        <w:t xml:space="preserve"> og Sognegård.</w:t>
      </w:r>
    </w:p>
    <w:p w14:paraId="35192F7E" w14:textId="77777777" w:rsidR="008978C6" w:rsidRPr="001A6AB8" w:rsidRDefault="008978C6" w:rsidP="00D66635">
      <w:pPr>
        <w:pStyle w:val="Listeafsnit"/>
        <w:spacing w:line="240" w:lineRule="auto"/>
        <w:rPr>
          <w:sz w:val="16"/>
          <w:szCs w:val="16"/>
        </w:rPr>
      </w:pPr>
    </w:p>
    <w:p w14:paraId="223FC207" w14:textId="629DC969" w:rsidR="008978C6" w:rsidRDefault="008978C6" w:rsidP="00D66635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 en erfaren kantor, der kan varetage det musikalske og personalemæssige ansvar for Brønderslev Kirkes pigekor og videreudvikle og nytænke korarbejdet </w:t>
      </w:r>
    </w:p>
    <w:p w14:paraId="03034470" w14:textId="77777777" w:rsidR="008978C6" w:rsidRPr="001A6AB8" w:rsidRDefault="008978C6" w:rsidP="00D66635">
      <w:pPr>
        <w:pStyle w:val="Listeafsnit"/>
        <w:spacing w:line="240" w:lineRule="auto"/>
        <w:rPr>
          <w:sz w:val="16"/>
          <w:szCs w:val="16"/>
        </w:rPr>
      </w:pPr>
    </w:p>
    <w:p w14:paraId="2F653183" w14:textId="4C273F90" w:rsidR="008978C6" w:rsidRDefault="008978C6" w:rsidP="00D66635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Har en veludviklet empati og sans for samarbejde. Du er fleksibel og har en positiv indstilling til arbejdet</w:t>
      </w:r>
      <w:r w:rsidR="00DB107B">
        <w:rPr>
          <w:sz w:val="24"/>
          <w:szCs w:val="24"/>
        </w:rPr>
        <w:t>,</w:t>
      </w:r>
      <w:r w:rsidR="001A6AB8">
        <w:rPr>
          <w:sz w:val="24"/>
          <w:szCs w:val="24"/>
        </w:rPr>
        <w:t xml:space="preserve"> en finger på pulsen i forhold til menighedens ønsker </w:t>
      </w:r>
      <w:r w:rsidR="00DB107B">
        <w:rPr>
          <w:sz w:val="24"/>
          <w:szCs w:val="24"/>
        </w:rPr>
        <w:t>samt</w:t>
      </w:r>
      <w:r w:rsidR="00626F66">
        <w:rPr>
          <w:sz w:val="24"/>
          <w:szCs w:val="24"/>
        </w:rPr>
        <w:t xml:space="preserve"> </w:t>
      </w:r>
      <w:r w:rsidR="00DB107B">
        <w:rPr>
          <w:sz w:val="24"/>
          <w:szCs w:val="24"/>
        </w:rPr>
        <w:t xml:space="preserve">åben over for at spille nye salmer i det kirkelige rum.  </w:t>
      </w:r>
      <w:r w:rsidR="00626F66">
        <w:rPr>
          <w:sz w:val="24"/>
          <w:szCs w:val="24"/>
        </w:rPr>
        <w:t xml:space="preserve"> </w:t>
      </w:r>
      <w:r w:rsidR="001A6AB8">
        <w:rPr>
          <w:sz w:val="24"/>
          <w:szCs w:val="24"/>
        </w:rPr>
        <w:t xml:space="preserve"> </w:t>
      </w:r>
    </w:p>
    <w:p w14:paraId="58294A9A" w14:textId="77777777" w:rsidR="008978C6" w:rsidRPr="001A6AB8" w:rsidRDefault="008978C6" w:rsidP="00D66635">
      <w:pPr>
        <w:pStyle w:val="Listeafsnit"/>
        <w:spacing w:line="240" w:lineRule="auto"/>
        <w:rPr>
          <w:sz w:val="16"/>
          <w:szCs w:val="16"/>
        </w:rPr>
      </w:pPr>
    </w:p>
    <w:p w14:paraId="431FE8E3" w14:textId="77777777" w:rsidR="008978C6" w:rsidRDefault="008978C6" w:rsidP="00D66635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Menighedsrådet forventer kvalifikationer på højeste niveau i forhold til korledelse, orgelspil, liturgisk spil, liturgisk fornemmelse og sikker sans for </w:t>
      </w:r>
      <w:r w:rsidR="001A6AB8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kirkelige ritualer. </w:t>
      </w:r>
    </w:p>
    <w:p w14:paraId="36D70CDD" w14:textId="77777777" w:rsidR="000C6310" w:rsidRDefault="000C6310" w:rsidP="000C6310">
      <w:pPr>
        <w:pStyle w:val="Listeafsnit"/>
        <w:rPr>
          <w:sz w:val="8"/>
          <w:szCs w:val="8"/>
        </w:rPr>
      </w:pPr>
    </w:p>
    <w:p w14:paraId="4D74B951" w14:textId="77777777" w:rsidR="000C6310" w:rsidRPr="000C6310" w:rsidRDefault="000C6310" w:rsidP="000C6310">
      <w:pPr>
        <w:pStyle w:val="Listeafsnit"/>
        <w:rPr>
          <w:sz w:val="8"/>
          <w:szCs w:val="8"/>
        </w:rPr>
      </w:pPr>
    </w:p>
    <w:p w14:paraId="1C00A569" w14:textId="17A80BC4" w:rsidR="006E5E7C" w:rsidRDefault="00462759" w:rsidP="00D6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Foruden korledelse består a</w:t>
      </w:r>
      <w:r w:rsidR="006E5E7C">
        <w:rPr>
          <w:sz w:val="24"/>
          <w:szCs w:val="24"/>
        </w:rPr>
        <w:t xml:space="preserve">rbejdet af </w:t>
      </w:r>
      <w:r w:rsidR="000040F1">
        <w:rPr>
          <w:sz w:val="24"/>
          <w:szCs w:val="24"/>
        </w:rPr>
        <w:t xml:space="preserve">spil til </w:t>
      </w:r>
      <w:r w:rsidR="006E5E7C">
        <w:rPr>
          <w:sz w:val="24"/>
          <w:szCs w:val="24"/>
        </w:rPr>
        <w:t>højmesser, kirkelige handlinger, særgudstjenester,</w:t>
      </w:r>
      <w:r w:rsidR="0009672A">
        <w:rPr>
          <w:sz w:val="24"/>
          <w:szCs w:val="24"/>
        </w:rPr>
        <w:t xml:space="preserve"> plejehjemsgudstjenester,</w:t>
      </w:r>
      <w:r w:rsidR="006E5E7C">
        <w:rPr>
          <w:sz w:val="24"/>
          <w:szCs w:val="24"/>
        </w:rPr>
        <w:t xml:space="preserve"> koncerter, foredrag</w:t>
      </w:r>
      <w:r w:rsidR="000040F1">
        <w:rPr>
          <w:sz w:val="24"/>
          <w:szCs w:val="24"/>
        </w:rPr>
        <w:t xml:space="preserve"> samt </w:t>
      </w:r>
      <w:r>
        <w:rPr>
          <w:sz w:val="24"/>
          <w:szCs w:val="24"/>
        </w:rPr>
        <w:t xml:space="preserve">en </w:t>
      </w:r>
      <w:r w:rsidR="000040F1">
        <w:rPr>
          <w:sz w:val="24"/>
          <w:szCs w:val="24"/>
        </w:rPr>
        <w:t>ugentlig morgensang</w:t>
      </w:r>
      <w:r w:rsidR="006E5E7C">
        <w:rPr>
          <w:sz w:val="24"/>
          <w:szCs w:val="24"/>
        </w:rPr>
        <w:t xml:space="preserve">. </w:t>
      </w:r>
    </w:p>
    <w:p w14:paraId="425BD65C" w14:textId="247558E9" w:rsidR="008A0019" w:rsidRDefault="006E5E7C" w:rsidP="00D6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Pigekoret </w:t>
      </w:r>
      <w:r w:rsidR="0009672A">
        <w:rPr>
          <w:sz w:val="24"/>
          <w:szCs w:val="24"/>
        </w:rPr>
        <w:t>har</w:t>
      </w:r>
      <w:r>
        <w:rPr>
          <w:sz w:val="24"/>
          <w:szCs w:val="24"/>
        </w:rPr>
        <w:t xml:space="preserve"> 23 unge/voksne sangere, der medvirker </w:t>
      </w:r>
      <w:r w:rsidR="00AE283D">
        <w:rPr>
          <w:sz w:val="24"/>
          <w:szCs w:val="24"/>
        </w:rPr>
        <w:t xml:space="preserve">til de fleste højmesser, musikgudstjenester og andre særgudstjenester. </w:t>
      </w:r>
      <w:r w:rsidR="00222A58">
        <w:rPr>
          <w:sz w:val="24"/>
          <w:szCs w:val="24"/>
        </w:rPr>
        <w:t>Koret er Brønderslev Kirkes hjertebarn</w:t>
      </w:r>
      <w:r w:rsidR="0009672A">
        <w:rPr>
          <w:sz w:val="24"/>
          <w:szCs w:val="24"/>
        </w:rPr>
        <w:t xml:space="preserve"> og er med til </w:t>
      </w:r>
      <w:r w:rsidR="00222A58">
        <w:rPr>
          <w:sz w:val="24"/>
          <w:szCs w:val="24"/>
        </w:rPr>
        <w:t xml:space="preserve">at løfte gudstjenesterne op til en helt særlig </w:t>
      </w:r>
      <w:r w:rsidR="00391716">
        <w:rPr>
          <w:sz w:val="24"/>
          <w:szCs w:val="24"/>
        </w:rPr>
        <w:t>ånd</w:t>
      </w:r>
      <w:r w:rsidR="00222A58">
        <w:rPr>
          <w:sz w:val="24"/>
          <w:szCs w:val="24"/>
        </w:rPr>
        <w:t xml:space="preserve"> og oplevelse i det kirkelige rum. Koret laver flere årlige koncerter, </w:t>
      </w:r>
      <w:r w:rsidR="008A0019">
        <w:rPr>
          <w:sz w:val="24"/>
          <w:szCs w:val="24"/>
        </w:rPr>
        <w:t>bl.a. ju</w:t>
      </w:r>
      <w:r w:rsidR="00222A58">
        <w:rPr>
          <w:sz w:val="24"/>
          <w:szCs w:val="24"/>
        </w:rPr>
        <w:t xml:space="preserve">lekoncerten som altid samler et stort publikum. Vi har desuden et juniorkor, som ledes af kirkens anden fuldtidsansatte organist.    </w:t>
      </w:r>
    </w:p>
    <w:p w14:paraId="78686082" w14:textId="30663D16" w:rsidR="009C2E63" w:rsidRDefault="000040F1" w:rsidP="00D6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Menighedsrådet værdsætter </w:t>
      </w:r>
      <w:r w:rsidR="008A0019">
        <w:rPr>
          <w:sz w:val="24"/>
          <w:szCs w:val="24"/>
        </w:rPr>
        <w:t xml:space="preserve">et godt og kollegialt samarbejde mellem kirkens </w:t>
      </w:r>
      <w:r w:rsidR="00873615">
        <w:rPr>
          <w:sz w:val="24"/>
          <w:szCs w:val="24"/>
        </w:rPr>
        <w:t xml:space="preserve">præster og kirkefunktionærer, </w:t>
      </w:r>
      <w:r w:rsidR="008A0019">
        <w:rPr>
          <w:sz w:val="24"/>
          <w:szCs w:val="24"/>
        </w:rPr>
        <w:t xml:space="preserve">herunder </w:t>
      </w:r>
      <w:r w:rsidR="00873615">
        <w:rPr>
          <w:sz w:val="24"/>
          <w:szCs w:val="24"/>
        </w:rPr>
        <w:t>3 kirkemusikere (</w:t>
      </w:r>
      <w:r w:rsidR="008A0019">
        <w:rPr>
          <w:sz w:val="24"/>
          <w:szCs w:val="24"/>
        </w:rPr>
        <w:t>2 organister og 1 kirkesanger</w:t>
      </w:r>
      <w:r w:rsidR="00873615">
        <w:rPr>
          <w:sz w:val="24"/>
          <w:szCs w:val="24"/>
        </w:rPr>
        <w:t>)</w:t>
      </w:r>
      <w:r w:rsidR="008A0019">
        <w:rPr>
          <w:sz w:val="24"/>
          <w:szCs w:val="24"/>
        </w:rPr>
        <w:t xml:space="preserve">.  </w:t>
      </w:r>
      <w:r w:rsidR="009C2E63">
        <w:rPr>
          <w:sz w:val="24"/>
          <w:szCs w:val="24"/>
        </w:rPr>
        <w:t xml:space="preserve"> </w:t>
      </w:r>
    </w:p>
    <w:p w14:paraId="7A015C04" w14:textId="320B77A8" w:rsidR="00A1644F" w:rsidRDefault="00A1644F" w:rsidP="00D6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vil være 3 måneders prøvetid, og der bliver indhentet børneattest og referencer. </w:t>
      </w:r>
    </w:p>
    <w:p w14:paraId="41337BBC" w14:textId="77777777" w:rsidR="00D05154" w:rsidRDefault="00A1644F" w:rsidP="00D6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i øvrigt hjemmesiden </w:t>
      </w:r>
      <w:hyperlink r:id="rId5" w:history="1">
        <w:r w:rsidRPr="00DD5084">
          <w:rPr>
            <w:rStyle w:val="Hyperlink"/>
            <w:sz w:val="24"/>
            <w:szCs w:val="24"/>
          </w:rPr>
          <w:t>www.broenderslevkirke.dk</w:t>
        </w:r>
      </w:hyperlink>
      <w:r>
        <w:rPr>
          <w:sz w:val="24"/>
          <w:szCs w:val="24"/>
        </w:rPr>
        <w:t xml:space="preserve"> for nærmere oplysninger. </w:t>
      </w:r>
    </w:p>
    <w:p w14:paraId="2D8416A2" w14:textId="38293EBA" w:rsidR="00D66635" w:rsidRDefault="00A1644F" w:rsidP="00D66635">
      <w:pPr>
        <w:spacing w:line="240" w:lineRule="auto"/>
        <w:rPr>
          <w:sz w:val="24"/>
          <w:szCs w:val="24"/>
        </w:rPr>
      </w:pPr>
      <w:r w:rsidRPr="00E40B57">
        <w:rPr>
          <w:b/>
          <w:bCs/>
          <w:color w:val="2F5496" w:themeColor="accent1" w:themeShade="BF"/>
          <w:sz w:val="24"/>
          <w:szCs w:val="24"/>
        </w:rPr>
        <w:t>Ønskes yderligere information</w:t>
      </w:r>
      <w:r>
        <w:rPr>
          <w:sz w:val="24"/>
          <w:szCs w:val="24"/>
        </w:rPr>
        <w:t xml:space="preserve">, kan henvendelse ske til </w:t>
      </w:r>
      <w:r w:rsidR="00D05154">
        <w:rPr>
          <w:sz w:val="24"/>
          <w:szCs w:val="24"/>
        </w:rPr>
        <w:t>daglig leder Mikael Rasmussen</w:t>
      </w:r>
      <w:r>
        <w:rPr>
          <w:sz w:val="24"/>
          <w:szCs w:val="24"/>
        </w:rPr>
        <w:t xml:space="preserve">, på tlf. </w:t>
      </w:r>
      <w:r w:rsidR="00D05154" w:rsidRPr="00D05154">
        <w:rPr>
          <w:sz w:val="24"/>
          <w:szCs w:val="24"/>
        </w:rPr>
        <w:t>40 20 22 52</w:t>
      </w:r>
      <w:r w:rsidR="00D05154">
        <w:rPr>
          <w:sz w:val="24"/>
          <w:szCs w:val="24"/>
        </w:rPr>
        <w:t xml:space="preserve">, e-mail: </w:t>
      </w:r>
      <w:hyperlink r:id="rId6" w:history="1">
        <w:r w:rsidR="00D05154" w:rsidRPr="00DD5084">
          <w:rPr>
            <w:rStyle w:val="Hyperlink"/>
            <w:sz w:val="24"/>
            <w:szCs w:val="24"/>
          </w:rPr>
          <w:t>mkbr@km.dk</w:t>
        </w:r>
      </w:hyperlink>
      <w:r w:rsidR="00D66635">
        <w:rPr>
          <w:sz w:val="24"/>
          <w:szCs w:val="24"/>
        </w:rPr>
        <w:t xml:space="preserve">, </w:t>
      </w:r>
      <w:r w:rsidR="00D05154">
        <w:rPr>
          <w:sz w:val="24"/>
          <w:szCs w:val="24"/>
        </w:rPr>
        <w:t xml:space="preserve">kontaktperson Birgitte Schierning Nielsen, tlf. </w:t>
      </w:r>
      <w:r w:rsidR="00D05154" w:rsidRPr="00D05154">
        <w:rPr>
          <w:sz w:val="24"/>
          <w:szCs w:val="24"/>
        </w:rPr>
        <w:t>22 80 54 86</w:t>
      </w:r>
      <w:r w:rsidR="00D05154">
        <w:rPr>
          <w:sz w:val="24"/>
          <w:szCs w:val="24"/>
        </w:rPr>
        <w:t xml:space="preserve">, e-mail: </w:t>
      </w:r>
      <w:hyperlink r:id="rId7" w:history="1">
        <w:r w:rsidR="00D66635" w:rsidRPr="007E2928">
          <w:rPr>
            <w:rStyle w:val="Hyperlink"/>
            <w:sz w:val="24"/>
            <w:szCs w:val="24"/>
          </w:rPr>
          <w:t>birgitteschierning@gmail.com</w:t>
        </w:r>
      </w:hyperlink>
      <w:r w:rsidR="00D66635">
        <w:rPr>
          <w:sz w:val="24"/>
          <w:szCs w:val="24"/>
        </w:rPr>
        <w:t xml:space="preserve">, eller formand for musikudvalget Bjarne Devantier Nielsen, tlf. 53 25 77 60, e-mail: </w:t>
      </w:r>
      <w:hyperlink r:id="rId8" w:history="1">
        <w:r w:rsidR="00D66635" w:rsidRPr="007E2928">
          <w:rPr>
            <w:rStyle w:val="Hyperlink"/>
            <w:sz w:val="24"/>
            <w:szCs w:val="24"/>
          </w:rPr>
          <w:t>devantiernielsen@gmail.com</w:t>
        </w:r>
      </w:hyperlink>
      <w:r w:rsidR="00D66635">
        <w:rPr>
          <w:sz w:val="24"/>
          <w:szCs w:val="24"/>
        </w:rPr>
        <w:t>.</w:t>
      </w:r>
    </w:p>
    <w:p w14:paraId="360CB93C" w14:textId="77777777" w:rsidR="00D66635" w:rsidRPr="00D66635" w:rsidRDefault="00D66635" w:rsidP="00D66635">
      <w:pPr>
        <w:spacing w:line="240" w:lineRule="auto"/>
        <w:rPr>
          <w:sz w:val="8"/>
          <w:szCs w:val="8"/>
        </w:rPr>
      </w:pPr>
    </w:p>
    <w:p w14:paraId="61825803" w14:textId="08C5433E" w:rsidR="00DB107B" w:rsidRPr="00DB107B" w:rsidRDefault="00BC09B8" w:rsidP="00D66635">
      <w:pPr>
        <w:spacing w:line="240" w:lineRule="auto"/>
        <w:rPr>
          <w:sz w:val="24"/>
          <w:szCs w:val="24"/>
        </w:rPr>
      </w:pPr>
      <w:r w:rsidRPr="00852D05">
        <w:rPr>
          <w:b/>
          <w:bCs/>
          <w:color w:val="2F5496" w:themeColor="accent1" w:themeShade="BF"/>
          <w:sz w:val="24"/>
          <w:szCs w:val="24"/>
        </w:rPr>
        <w:t>Ansættelsesvilkår</w:t>
      </w:r>
      <w:r>
        <w:rPr>
          <w:sz w:val="24"/>
          <w:szCs w:val="24"/>
        </w:rPr>
        <w:br/>
      </w:r>
      <w:r w:rsidR="00DB107B" w:rsidRPr="00DB107B">
        <w:rPr>
          <w:sz w:val="24"/>
          <w:szCs w:val="24"/>
        </w:rPr>
        <w:t xml:space="preserve">Ansættelse af en uddannet organist vil være omfattet af Overenskomst mellem Kirkeministeriet, CO10 </w:t>
      </w:r>
      <w:r w:rsidR="0037287A">
        <w:rPr>
          <w:sz w:val="24"/>
          <w:szCs w:val="24"/>
        </w:rPr>
        <w:t>-</w:t>
      </w:r>
      <w:r w:rsidR="00DB107B" w:rsidRPr="00DB107B">
        <w:rPr>
          <w:sz w:val="24"/>
          <w:szCs w:val="24"/>
        </w:rPr>
        <w:t xml:space="preserve"> Centralorganisationen af 2010 og Dansk Organist og Kantor Samfund (DOKS) for organister.</w:t>
      </w:r>
    </w:p>
    <w:p w14:paraId="5AC46E52" w14:textId="3A114122" w:rsidR="00DB107B" w:rsidRPr="00DB107B" w:rsidRDefault="00DB107B" w:rsidP="00D66635">
      <w:pPr>
        <w:spacing w:line="240" w:lineRule="auto"/>
        <w:rPr>
          <w:sz w:val="24"/>
          <w:szCs w:val="24"/>
        </w:rPr>
      </w:pPr>
      <w:r w:rsidRPr="00DB107B">
        <w:rPr>
          <w:sz w:val="24"/>
          <w:szCs w:val="24"/>
        </w:rPr>
        <w:t>Aftalerne kan ses på http://www.folkekirkenspersonale.dk</w:t>
      </w:r>
      <w:r w:rsidR="000C6310">
        <w:rPr>
          <w:sz w:val="24"/>
          <w:szCs w:val="24"/>
        </w:rPr>
        <w:t>.</w:t>
      </w:r>
    </w:p>
    <w:p w14:paraId="0CB1E717" w14:textId="02AE039D" w:rsidR="00DB107B" w:rsidRPr="00DB107B" w:rsidRDefault="00DB107B" w:rsidP="00D66635">
      <w:pPr>
        <w:spacing w:line="240" w:lineRule="auto"/>
        <w:rPr>
          <w:sz w:val="24"/>
          <w:szCs w:val="24"/>
        </w:rPr>
      </w:pPr>
      <w:r w:rsidRPr="00DB107B">
        <w:rPr>
          <w:sz w:val="24"/>
          <w:szCs w:val="24"/>
        </w:rPr>
        <w:t xml:space="preserve">Nuværende tjenestemandsansatte organister har ret til at bevare deres tjenestemandsstatus ved ansættelse med direkte overgang. </w:t>
      </w:r>
    </w:p>
    <w:p w14:paraId="7FC13607" w14:textId="7EEB3F9E" w:rsidR="00DB107B" w:rsidRPr="00DB107B" w:rsidRDefault="00DB107B" w:rsidP="00D66635">
      <w:pPr>
        <w:spacing w:line="240" w:lineRule="auto"/>
        <w:rPr>
          <w:sz w:val="24"/>
          <w:szCs w:val="24"/>
        </w:rPr>
      </w:pPr>
      <w:r w:rsidRPr="00DB107B">
        <w:rPr>
          <w:sz w:val="24"/>
          <w:szCs w:val="24"/>
        </w:rPr>
        <w:t>Hvis man er overenskomstansat</w:t>
      </w:r>
      <w:r w:rsidR="00D66635">
        <w:rPr>
          <w:sz w:val="24"/>
          <w:szCs w:val="24"/>
        </w:rPr>
        <w:t>,</w:t>
      </w:r>
      <w:r w:rsidRPr="00DB107B">
        <w:rPr>
          <w:sz w:val="24"/>
          <w:szCs w:val="24"/>
        </w:rPr>
        <w:t xml:space="preserve"> er menighedsrådet indstillet på at forhandle et kvalifikationstillæg.</w:t>
      </w:r>
    </w:p>
    <w:p w14:paraId="41D9BBEE" w14:textId="55946C72" w:rsidR="00DB107B" w:rsidRPr="00DB107B" w:rsidRDefault="00DB107B" w:rsidP="00D66635">
      <w:pPr>
        <w:spacing w:line="240" w:lineRule="auto"/>
        <w:rPr>
          <w:sz w:val="24"/>
          <w:szCs w:val="24"/>
        </w:rPr>
      </w:pPr>
      <w:r w:rsidRPr="004E3E5D">
        <w:rPr>
          <w:b/>
          <w:bCs/>
          <w:color w:val="2F5496" w:themeColor="accent1" w:themeShade="BF"/>
          <w:sz w:val="24"/>
          <w:szCs w:val="24"/>
        </w:rPr>
        <w:t>Årslønnen for ansøgere med en kirkemusikalsk kandidateksamen</w:t>
      </w:r>
      <w:r w:rsidRPr="00852D05">
        <w:rPr>
          <w:color w:val="2F5496" w:themeColor="accent1" w:themeShade="BF"/>
          <w:sz w:val="24"/>
          <w:szCs w:val="24"/>
        </w:rPr>
        <w:t xml:space="preserve"> </w:t>
      </w:r>
      <w:r w:rsidRPr="00DB107B">
        <w:rPr>
          <w:sz w:val="24"/>
          <w:szCs w:val="24"/>
        </w:rPr>
        <w:t>(DOKS) aftales i henhold til ny løn/AC-skalaen. Det vil sige en bruttoløn mellem 330.649 kr. – 402.903 kr. årligt (nutidskroner). Der ydes rådighedstillæg i stillingen. Rådighedstillægget udgør årligt mellem 42.543 kr. – 66.074 kr. (nutidskroner). Indplacering og rådighedstillæg ydes efter anciennitet</w:t>
      </w:r>
      <w:r w:rsidR="000C6310">
        <w:rPr>
          <w:sz w:val="24"/>
          <w:szCs w:val="24"/>
        </w:rPr>
        <w:t xml:space="preserve">. </w:t>
      </w:r>
    </w:p>
    <w:p w14:paraId="244DE56F" w14:textId="77777777" w:rsidR="00DB107B" w:rsidRPr="00DB107B" w:rsidRDefault="00DB107B" w:rsidP="00D66635">
      <w:pPr>
        <w:spacing w:line="240" w:lineRule="auto"/>
        <w:rPr>
          <w:sz w:val="24"/>
          <w:szCs w:val="24"/>
        </w:rPr>
      </w:pPr>
      <w:r w:rsidRPr="004E3E5D">
        <w:rPr>
          <w:b/>
          <w:bCs/>
          <w:color w:val="2F5496" w:themeColor="accent1" w:themeShade="BF"/>
          <w:sz w:val="24"/>
          <w:szCs w:val="24"/>
        </w:rPr>
        <w:t>Årslønnen for ansøgere med eksamen i orgel- og korledelse</w:t>
      </w:r>
      <w:r w:rsidRPr="004E3E5D">
        <w:rPr>
          <w:color w:val="2F5496" w:themeColor="accent1" w:themeShade="BF"/>
          <w:sz w:val="24"/>
          <w:szCs w:val="24"/>
        </w:rPr>
        <w:t xml:space="preserve"> </w:t>
      </w:r>
      <w:r w:rsidRPr="00DB107B">
        <w:rPr>
          <w:sz w:val="24"/>
          <w:szCs w:val="24"/>
        </w:rPr>
        <w:t>(tidligere PO-organist) aftales i henhold til det aftalte basisløntrinssystem. Basistrin 1 udgør kr. 319.056 årligt (nutidskroner) og basisløntrin 2 udgør kr. 335.220 kr. årligt (nutidskroner). Indplacering sker efter anciennitet.</w:t>
      </w:r>
    </w:p>
    <w:p w14:paraId="32C15D90" w14:textId="77777777" w:rsidR="00DB107B" w:rsidRPr="00DB107B" w:rsidRDefault="00DB107B" w:rsidP="00D66635">
      <w:pPr>
        <w:spacing w:line="240" w:lineRule="auto"/>
        <w:rPr>
          <w:sz w:val="24"/>
          <w:szCs w:val="24"/>
        </w:rPr>
      </w:pPr>
      <w:r w:rsidRPr="00DB107B">
        <w:rPr>
          <w:sz w:val="24"/>
          <w:szCs w:val="24"/>
        </w:rPr>
        <w:t>Rådighedstillægget udgør årligt 24.807 kr. (nutidskroner) for tjeneste ved 1 kirke.</w:t>
      </w:r>
    </w:p>
    <w:p w14:paraId="0D83F176" w14:textId="77777777" w:rsidR="00DB107B" w:rsidRPr="00DB107B" w:rsidRDefault="00DB107B" w:rsidP="00D66635">
      <w:pPr>
        <w:spacing w:line="240" w:lineRule="auto"/>
        <w:rPr>
          <w:sz w:val="24"/>
          <w:szCs w:val="24"/>
        </w:rPr>
      </w:pPr>
      <w:r w:rsidRPr="00DB107B">
        <w:rPr>
          <w:sz w:val="24"/>
          <w:szCs w:val="24"/>
        </w:rPr>
        <w:t>Løn, tillæg samt rådighedstillæg kvoteres i overensstemmelse med stillingens ansættelsesbrøk.</w:t>
      </w:r>
    </w:p>
    <w:p w14:paraId="72624488" w14:textId="66AEC83B" w:rsidR="00DB107B" w:rsidRDefault="00DB107B" w:rsidP="00D66635">
      <w:pPr>
        <w:spacing w:line="240" w:lineRule="auto"/>
        <w:rPr>
          <w:sz w:val="24"/>
          <w:szCs w:val="24"/>
        </w:rPr>
      </w:pPr>
      <w:r w:rsidRPr="004E3E5D">
        <w:rPr>
          <w:b/>
          <w:bCs/>
          <w:color w:val="2F5496" w:themeColor="accent1" w:themeShade="BF"/>
          <w:sz w:val="24"/>
          <w:szCs w:val="24"/>
        </w:rPr>
        <w:t>Årslønnen for en kirkemusiker</w:t>
      </w:r>
      <w:r w:rsidRPr="004E3E5D">
        <w:rPr>
          <w:color w:val="2F5496" w:themeColor="accent1" w:themeShade="BF"/>
          <w:sz w:val="24"/>
          <w:szCs w:val="24"/>
        </w:rPr>
        <w:t xml:space="preserve"> </w:t>
      </w:r>
      <w:r w:rsidRPr="00DB107B">
        <w:rPr>
          <w:sz w:val="24"/>
          <w:szCs w:val="24"/>
        </w:rPr>
        <w:t>aftales indenfor intervallet 296.266 kr. – 433.004 kr. (nutidskroner). Fikspunktet er 303.863 kr. (nutidskroner). Tillæg udgør årligt 985 kr. (nutidskroner). Der er rådighedsforpligtelse til stillingen. Rådighedstillægget udgør årligt 22.836 kr. (nutidskroner). Aftale om indplacering i lønintervallet indgås mellem menighedsrådet og Dansk Kirkemusiker Forening inden ansættelsen.</w:t>
      </w:r>
    </w:p>
    <w:p w14:paraId="07BF46DC" w14:textId="77777777" w:rsidR="00D66635" w:rsidRPr="00D66635" w:rsidRDefault="00D66635" w:rsidP="00D66635">
      <w:pPr>
        <w:spacing w:line="240" w:lineRule="auto"/>
        <w:rPr>
          <w:sz w:val="8"/>
          <w:szCs w:val="8"/>
        </w:rPr>
      </w:pPr>
    </w:p>
    <w:p w14:paraId="02414E3A" w14:textId="212AF32A" w:rsidR="00386DCA" w:rsidRPr="004E3E5D" w:rsidRDefault="00386DCA" w:rsidP="00D66635">
      <w:pPr>
        <w:spacing w:line="240" w:lineRule="auto"/>
        <w:rPr>
          <w:b/>
          <w:bCs/>
          <w:sz w:val="24"/>
          <w:szCs w:val="24"/>
        </w:rPr>
      </w:pPr>
      <w:r w:rsidRPr="004E3E5D">
        <w:rPr>
          <w:b/>
          <w:bCs/>
          <w:sz w:val="24"/>
          <w:szCs w:val="24"/>
        </w:rPr>
        <w:t>Ansøgninger</w:t>
      </w:r>
      <w:r w:rsidR="009C75AC" w:rsidRPr="004E3E5D">
        <w:rPr>
          <w:b/>
          <w:bCs/>
          <w:sz w:val="24"/>
          <w:szCs w:val="24"/>
        </w:rPr>
        <w:t xml:space="preserve"> fremsendes elektronisk til</w:t>
      </w:r>
      <w:r w:rsidR="00337F5B" w:rsidRPr="004E3E5D">
        <w:rPr>
          <w:b/>
          <w:bCs/>
          <w:sz w:val="24"/>
          <w:szCs w:val="24"/>
        </w:rPr>
        <w:t xml:space="preserve"> </w:t>
      </w:r>
      <w:hyperlink r:id="rId9" w:history="1">
        <w:r w:rsidR="00337F5B" w:rsidRPr="004E3E5D">
          <w:rPr>
            <w:rStyle w:val="Hyperlink"/>
            <w:b/>
            <w:bCs/>
            <w:sz w:val="24"/>
            <w:szCs w:val="24"/>
          </w:rPr>
          <w:t>8402fortrolig@sogn.dk</w:t>
        </w:r>
      </w:hyperlink>
      <w:r w:rsidR="00337F5B" w:rsidRPr="004E3E5D">
        <w:rPr>
          <w:b/>
          <w:bCs/>
          <w:sz w:val="24"/>
          <w:szCs w:val="24"/>
        </w:rPr>
        <w:t xml:space="preserve"> og skal være menighedsrådet i hænde senest </w:t>
      </w:r>
      <w:r w:rsidR="0009672A" w:rsidRPr="004E3E5D">
        <w:rPr>
          <w:b/>
          <w:bCs/>
          <w:sz w:val="24"/>
          <w:szCs w:val="24"/>
        </w:rPr>
        <w:t>manda</w:t>
      </w:r>
      <w:r w:rsidR="00337F5B" w:rsidRPr="004E3E5D">
        <w:rPr>
          <w:b/>
          <w:bCs/>
          <w:sz w:val="24"/>
          <w:szCs w:val="24"/>
        </w:rPr>
        <w:t xml:space="preserve">g den </w:t>
      </w:r>
      <w:r w:rsidR="0009672A" w:rsidRPr="004E3E5D">
        <w:rPr>
          <w:b/>
          <w:bCs/>
          <w:sz w:val="24"/>
          <w:szCs w:val="24"/>
        </w:rPr>
        <w:t>4</w:t>
      </w:r>
      <w:r w:rsidR="00337F5B" w:rsidRPr="004E3E5D">
        <w:rPr>
          <w:b/>
          <w:bCs/>
          <w:sz w:val="24"/>
          <w:szCs w:val="24"/>
        </w:rPr>
        <w:t xml:space="preserve">. december 2023, kl. 12.00. </w:t>
      </w:r>
    </w:p>
    <w:p w14:paraId="4D67755A" w14:textId="77777777" w:rsidR="00337F5B" w:rsidRDefault="00337F5B" w:rsidP="00D6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kan forventes prøvespil og samtaler </w:t>
      </w:r>
      <w:r w:rsidR="0009672A">
        <w:rPr>
          <w:sz w:val="24"/>
          <w:szCs w:val="24"/>
        </w:rPr>
        <w:t xml:space="preserve">onsdag den 13. og torsdag den 14. december 2023. </w:t>
      </w:r>
    </w:p>
    <w:p w14:paraId="1E8BF98C" w14:textId="77777777" w:rsidR="004C61F7" w:rsidRDefault="004C61F7" w:rsidP="00D66635">
      <w:pPr>
        <w:spacing w:line="240" w:lineRule="auto"/>
        <w:rPr>
          <w:sz w:val="24"/>
          <w:szCs w:val="24"/>
        </w:rPr>
      </w:pPr>
    </w:p>
    <w:p w14:paraId="116C5A54" w14:textId="08F0779A" w:rsidR="004C61F7" w:rsidRPr="009C2E63" w:rsidRDefault="004C61F7" w:rsidP="004C61F7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28FFE1" wp14:editId="2C397B3C">
            <wp:extent cx="3502152" cy="1926336"/>
            <wp:effectExtent l="0" t="0" r="3175" b="0"/>
            <wp:docPr id="2096367189" name="Billede 1" descr="Et billede, der indeholder logo, symbol, Font/skrifttype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67189" name="Billede 1" descr="Et billede, der indeholder logo, symbol, Font/skrifttype, tekst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152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1F7" w:rsidRPr="009C2E63" w:rsidSect="00A164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12CE"/>
    <w:multiLevelType w:val="hybridMultilevel"/>
    <w:tmpl w:val="8EBC26E6"/>
    <w:lvl w:ilvl="0" w:tplc="7EA28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F0A5A"/>
    <w:multiLevelType w:val="hybridMultilevel"/>
    <w:tmpl w:val="AB42B5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37149">
    <w:abstractNumId w:val="1"/>
  </w:num>
  <w:num w:numId="2" w16cid:durableId="78685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63"/>
    <w:rsid w:val="000040F1"/>
    <w:rsid w:val="00055F2E"/>
    <w:rsid w:val="0009672A"/>
    <w:rsid w:val="000C6310"/>
    <w:rsid w:val="0011099D"/>
    <w:rsid w:val="00172801"/>
    <w:rsid w:val="00192D13"/>
    <w:rsid w:val="001A2EDE"/>
    <w:rsid w:val="001A6AB8"/>
    <w:rsid w:val="00222A58"/>
    <w:rsid w:val="00262E47"/>
    <w:rsid w:val="002E4577"/>
    <w:rsid w:val="00337F5B"/>
    <w:rsid w:val="00341208"/>
    <w:rsid w:val="00346885"/>
    <w:rsid w:val="0037287A"/>
    <w:rsid w:val="00386DCA"/>
    <w:rsid w:val="00391716"/>
    <w:rsid w:val="0039664A"/>
    <w:rsid w:val="00462759"/>
    <w:rsid w:val="004C61F7"/>
    <w:rsid w:val="004E3E5D"/>
    <w:rsid w:val="00504339"/>
    <w:rsid w:val="00553B95"/>
    <w:rsid w:val="005965F8"/>
    <w:rsid w:val="005C2B4C"/>
    <w:rsid w:val="00606D8C"/>
    <w:rsid w:val="00626F66"/>
    <w:rsid w:val="00682B0F"/>
    <w:rsid w:val="0069124E"/>
    <w:rsid w:val="006B7DF1"/>
    <w:rsid w:val="006E5E7C"/>
    <w:rsid w:val="006F0EFA"/>
    <w:rsid w:val="00787439"/>
    <w:rsid w:val="007D2980"/>
    <w:rsid w:val="00852D05"/>
    <w:rsid w:val="00873615"/>
    <w:rsid w:val="008978C6"/>
    <w:rsid w:val="008A0019"/>
    <w:rsid w:val="009967D1"/>
    <w:rsid w:val="009C2E63"/>
    <w:rsid w:val="009C75AC"/>
    <w:rsid w:val="00A1644F"/>
    <w:rsid w:val="00A6533B"/>
    <w:rsid w:val="00AD7126"/>
    <w:rsid w:val="00AE283D"/>
    <w:rsid w:val="00B358DC"/>
    <w:rsid w:val="00BC09B8"/>
    <w:rsid w:val="00D05154"/>
    <w:rsid w:val="00D66635"/>
    <w:rsid w:val="00D733E7"/>
    <w:rsid w:val="00DB107B"/>
    <w:rsid w:val="00DE2574"/>
    <w:rsid w:val="00E40B57"/>
    <w:rsid w:val="00E71C5B"/>
    <w:rsid w:val="00F143D2"/>
    <w:rsid w:val="00F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F707"/>
  <w15:chartTrackingRefBased/>
  <w15:docId w15:val="{BD2F7C78-EA7C-43ED-8394-D4218B75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C2E6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2E6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3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antierniel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gitteschiern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br@km.d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roenderslevkirke.dk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8402fortrolig@sog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755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Krongård Baverslund Rasmussen</dc:creator>
  <cp:keywords/>
  <dc:description/>
  <cp:lastModifiedBy>Anders Horsholt Pedersen</cp:lastModifiedBy>
  <cp:revision>14</cp:revision>
  <cp:lastPrinted>2023-11-17T08:16:00Z</cp:lastPrinted>
  <dcterms:created xsi:type="dcterms:W3CDTF">2023-11-17T08:19:00Z</dcterms:created>
  <dcterms:modified xsi:type="dcterms:W3CDTF">2023-11-17T11:33:00Z</dcterms:modified>
</cp:coreProperties>
</file>